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DFCB4">
      <w:pPr>
        <w:spacing w:line="580" w:lineRule="exact"/>
        <w:rPr>
          <w:rFonts w:eastAsia="方正小标宋_GBK"/>
          <w:sz w:val="44"/>
          <w:szCs w:val="44"/>
        </w:rPr>
      </w:pPr>
    </w:p>
    <w:p w14:paraId="214FB4D5"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  <w:lang w:bidi="ar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年度淮安市重点货物装载源头单位名录</w:t>
      </w:r>
    </w:p>
    <w:bookmarkEnd w:id="0"/>
    <w:p w14:paraId="0E761731">
      <w:pPr>
        <w:spacing w:line="580" w:lineRule="exact"/>
        <w:rPr>
          <w:rFonts w:eastAsia="方正仿宋_GBK"/>
          <w:sz w:val="32"/>
          <w:szCs w:val="32"/>
        </w:rPr>
      </w:pPr>
    </w:p>
    <w:p w14:paraId="0AF65C60">
      <w:pPr>
        <w:spacing w:line="580" w:lineRule="exact"/>
        <w:rPr>
          <w:rFonts w:eastAsia="方正楷体_GBK"/>
          <w:b/>
          <w:sz w:val="32"/>
          <w:szCs w:val="32"/>
        </w:rPr>
      </w:pPr>
      <w:r>
        <w:rPr>
          <w:rFonts w:hint="eastAsia" w:ascii="Times New Roman" w:hAnsi="方正楷体_GBK" w:eastAsia="方正楷体_GBK" w:cs="方正楷体_GBK"/>
          <w:b/>
          <w:sz w:val="32"/>
          <w:szCs w:val="32"/>
          <w:lang w:bidi="ar"/>
        </w:rPr>
        <w:t>淮安经济技术开发区（</w:t>
      </w:r>
      <w:r>
        <w:rPr>
          <w:rFonts w:ascii="Times New Roman" w:hAnsi="Times New Roman" w:eastAsia="方正楷体_GBK" w:cs="Times New Roman"/>
          <w:b/>
          <w:sz w:val="32"/>
          <w:szCs w:val="32"/>
          <w:lang w:bidi="ar"/>
        </w:rPr>
        <w:t>5</w:t>
      </w:r>
      <w:r>
        <w:rPr>
          <w:rFonts w:hint="eastAsia" w:ascii="Times New Roman" w:hAnsi="方正楷体_GBK" w:eastAsia="方正楷体_GBK" w:cs="方正楷体_GBK"/>
          <w:b/>
          <w:sz w:val="32"/>
          <w:szCs w:val="32"/>
          <w:lang w:bidi="ar"/>
        </w:rPr>
        <w:t>家）：</w:t>
      </w:r>
    </w:p>
    <w:p w14:paraId="29AE7698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淮安市新港港务有限公司</w:t>
      </w:r>
    </w:p>
    <w:p w14:paraId="0A8B754D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2.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江苏美赞建材科技有限公司</w:t>
      </w:r>
    </w:p>
    <w:p w14:paraId="1C675958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3.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淮安市金达建筑构件有限公司</w:t>
      </w:r>
    </w:p>
    <w:p w14:paraId="060EAF76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4.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金丰（江苏）机械工业有限公司</w:t>
      </w:r>
    </w:p>
    <w:p w14:paraId="64ADC67E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5.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皓远环保科技淮安有限公司</w:t>
      </w:r>
    </w:p>
    <w:p w14:paraId="5A387CBF">
      <w:pPr>
        <w:spacing w:line="580" w:lineRule="exact"/>
        <w:rPr>
          <w:rFonts w:eastAsia="方正楷体_GBK"/>
          <w:b/>
          <w:sz w:val="32"/>
          <w:szCs w:val="32"/>
        </w:rPr>
      </w:pPr>
      <w:r>
        <w:rPr>
          <w:rFonts w:hint="eastAsia" w:ascii="Times New Roman" w:hAnsi="方正楷体_GBK" w:eastAsia="方正楷体_GBK" w:cs="方正楷体_GBK"/>
          <w:b/>
          <w:sz w:val="32"/>
          <w:szCs w:val="32"/>
          <w:lang w:bidi="ar"/>
        </w:rPr>
        <w:t>淮安工业园区（</w:t>
      </w:r>
      <w:r>
        <w:rPr>
          <w:rFonts w:ascii="Times New Roman" w:hAnsi="Times New Roman" w:eastAsia="方正楷体_GBK" w:cs="Times New Roman"/>
          <w:b/>
          <w:sz w:val="32"/>
          <w:szCs w:val="32"/>
          <w:lang w:bidi="ar"/>
        </w:rPr>
        <w:t>4</w:t>
      </w:r>
      <w:r>
        <w:rPr>
          <w:rFonts w:hint="eastAsia" w:ascii="Times New Roman" w:hAnsi="方正楷体_GBK" w:eastAsia="方正楷体_GBK" w:cs="方正楷体_GBK"/>
          <w:b/>
          <w:sz w:val="32"/>
          <w:szCs w:val="32"/>
          <w:lang w:bidi="ar"/>
        </w:rPr>
        <w:t>家）：</w:t>
      </w:r>
    </w:p>
    <w:p w14:paraId="1C18CF96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6.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淮安市苏淮通用码头有限公司</w:t>
      </w:r>
    </w:p>
    <w:p w14:paraId="73D2DE96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7.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淮安市金太阳建材有限公司</w:t>
      </w:r>
    </w:p>
    <w:p w14:paraId="39809D93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8.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江苏鸿睿建材有限公司</w:t>
      </w:r>
    </w:p>
    <w:p w14:paraId="09D60BBB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9.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实联化工（江苏）有限公司</w:t>
      </w:r>
    </w:p>
    <w:p w14:paraId="0BFCADCD">
      <w:pPr>
        <w:spacing w:line="580" w:lineRule="exact"/>
        <w:rPr>
          <w:rFonts w:eastAsia="方正楷体_GBK"/>
          <w:b/>
          <w:sz w:val="32"/>
          <w:szCs w:val="32"/>
        </w:rPr>
      </w:pPr>
      <w:r>
        <w:rPr>
          <w:rFonts w:hint="eastAsia" w:ascii="Times New Roman" w:hAnsi="方正楷体_GBK" w:eastAsia="方正楷体_GBK" w:cs="方正楷体_GBK"/>
          <w:b/>
          <w:sz w:val="32"/>
          <w:szCs w:val="32"/>
          <w:lang w:bidi="ar"/>
        </w:rPr>
        <w:t>清江浦区（</w:t>
      </w:r>
      <w:r>
        <w:rPr>
          <w:rFonts w:ascii="Times New Roman" w:hAnsi="Times New Roman" w:eastAsia="方正楷体_GBK" w:cs="Times New Roman"/>
          <w:b/>
          <w:sz w:val="32"/>
          <w:szCs w:val="32"/>
          <w:lang w:bidi="ar"/>
        </w:rPr>
        <w:t>12</w:t>
      </w:r>
      <w:r>
        <w:rPr>
          <w:rFonts w:hint="eastAsia" w:ascii="Times New Roman" w:hAnsi="方正楷体_GBK" w:eastAsia="方正楷体_GBK" w:cs="方正楷体_GBK"/>
          <w:b/>
          <w:sz w:val="32"/>
          <w:szCs w:val="32"/>
          <w:lang w:bidi="ar"/>
        </w:rPr>
        <w:t>家）：</w:t>
      </w:r>
    </w:p>
    <w:p w14:paraId="1853956D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10.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江苏沙钢集团淮钢特钢股份有限公司</w:t>
      </w:r>
    </w:p>
    <w:p w14:paraId="47990811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11.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江苏天淮钢管有限公司</w:t>
      </w:r>
    </w:p>
    <w:p w14:paraId="407E4A0E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12.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江苏绿野建筑发展有限公司</w:t>
      </w:r>
    </w:p>
    <w:p w14:paraId="3C2C8794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13.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淮安诚信工程材料有限公司</w:t>
      </w:r>
    </w:p>
    <w:p w14:paraId="08CAE176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14.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淮安市筑高建材有限公司</w:t>
      </w:r>
    </w:p>
    <w:p w14:paraId="7E9357DD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15.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淮安鸿翔建材有限公司</w:t>
      </w:r>
    </w:p>
    <w:p w14:paraId="6E30D9D8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16.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淮安鑫辉新型建材有限公司</w:t>
      </w:r>
    </w:p>
    <w:p w14:paraId="25C637AD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17.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淮安沂州新型建材有限公司</w:t>
      </w:r>
    </w:p>
    <w:p w14:paraId="16F6E21B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18.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淮安市港务有限公司</w:t>
      </w:r>
    </w:p>
    <w:p w14:paraId="2AF56082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19.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淮安市国联井盐发展有限公司</w:t>
      </w:r>
    </w:p>
    <w:p w14:paraId="5AD6830B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20.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江苏苏盐井神股份有限公司第二分公司</w:t>
      </w:r>
    </w:p>
    <w:p w14:paraId="77E6A41F">
      <w:pPr>
        <w:spacing w:line="580" w:lineRule="exact"/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21.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金丰（江苏）机械工业有限公司</w:t>
      </w:r>
    </w:p>
    <w:p w14:paraId="6EB55F40">
      <w:pPr>
        <w:spacing w:line="580" w:lineRule="exact"/>
        <w:rPr>
          <w:rFonts w:eastAsia="方正楷体_GBK"/>
          <w:b/>
          <w:sz w:val="32"/>
          <w:szCs w:val="32"/>
        </w:rPr>
      </w:pPr>
      <w:r>
        <w:rPr>
          <w:rFonts w:hint="eastAsia" w:ascii="Times New Roman" w:hAnsi="方正楷体_GBK" w:eastAsia="方正楷体_GBK" w:cs="方正楷体_GBK"/>
          <w:b/>
          <w:sz w:val="32"/>
          <w:szCs w:val="32"/>
          <w:lang w:bidi="ar"/>
        </w:rPr>
        <w:t>淮阴区（</w:t>
      </w:r>
      <w:r>
        <w:rPr>
          <w:rFonts w:ascii="Times New Roman" w:hAnsi="Times New Roman" w:eastAsia="方正楷体_GBK" w:cs="Times New Roman"/>
          <w:b/>
          <w:sz w:val="32"/>
          <w:szCs w:val="32"/>
          <w:lang w:bidi="ar"/>
        </w:rPr>
        <w:t>19</w:t>
      </w:r>
      <w:r>
        <w:rPr>
          <w:rFonts w:hint="eastAsia" w:ascii="Times New Roman" w:hAnsi="方正楷体_GBK" w:eastAsia="方正楷体_GBK" w:cs="方正楷体_GBK"/>
          <w:b/>
          <w:sz w:val="32"/>
          <w:szCs w:val="32"/>
          <w:lang w:bidi="ar"/>
        </w:rPr>
        <w:t>家）：</w:t>
      </w:r>
    </w:p>
    <w:p w14:paraId="04313FA7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22.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江苏金达混凝土有限公司</w:t>
      </w:r>
    </w:p>
    <w:p w14:paraId="67E5353C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23.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福世特（淮安）建材科技有限公司</w:t>
      </w:r>
    </w:p>
    <w:p w14:paraId="03D53069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24.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淮安兆成建材有限公司</w:t>
      </w:r>
    </w:p>
    <w:p w14:paraId="6CADDA86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25.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淮安运杰建材有限公司</w:t>
      </w:r>
    </w:p>
    <w:p w14:paraId="65F4B320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26.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淮安市天目建材有限公司</w:t>
      </w:r>
    </w:p>
    <w:p w14:paraId="4693E520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27.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淮安加实新型建材科技有限公司</w:t>
      </w:r>
    </w:p>
    <w:p w14:paraId="3304EC16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28.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淮安固和新型建材有限公司</w:t>
      </w:r>
    </w:p>
    <w:p w14:paraId="42567F96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29.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淮安市华石建材有限公司</w:t>
      </w:r>
    </w:p>
    <w:p w14:paraId="3478BE1D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30.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淮安市腾特建设有限公司</w:t>
      </w:r>
    </w:p>
    <w:p w14:paraId="53AC651D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31.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江苏修本建材科技有限公司</w:t>
      </w:r>
    </w:p>
    <w:p w14:paraId="00555136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32.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淮安市大华建材有限公司</w:t>
      </w:r>
    </w:p>
    <w:p w14:paraId="64E9EDC3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33.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淮安盖特建材科技有限公司</w:t>
      </w:r>
    </w:p>
    <w:p w14:paraId="10095190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34.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淮安市伟丰建材有限公司</w:t>
      </w:r>
    </w:p>
    <w:p w14:paraId="7C2CD80B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35.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淮安市福志新型建材有限公司</w:t>
      </w:r>
    </w:p>
    <w:p w14:paraId="205606F3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36.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淮安海螺水泥有限责任公司</w:t>
      </w:r>
    </w:p>
    <w:p w14:paraId="581F0270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37.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华沃（淮安）水泥有限公司</w:t>
      </w:r>
    </w:p>
    <w:p w14:paraId="3A3E7703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38.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淮安中油隆亿能源实业有限公司</w:t>
      </w:r>
    </w:p>
    <w:p w14:paraId="464BAD83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39.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淮安市淮阴港口集团有限公司</w:t>
      </w:r>
    </w:p>
    <w:p w14:paraId="48136644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40.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江苏天海建材（淮安）有限公司</w:t>
      </w:r>
    </w:p>
    <w:p w14:paraId="3A6772C9">
      <w:pPr>
        <w:spacing w:line="580" w:lineRule="exact"/>
        <w:rPr>
          <w:rFonts w:eastAsia="方正楷体_GBK"/>
          <w:b/>
          <w:sz w:val="32"/>
          <w:szCs w:val="32"/>
        </w:rPr>
      </w:pPr>
      <w:r>
        <w:rPr>
          <w:rFonts w:hint="eastAsia" w:ascii="Times New Roman" w:hAnsi="方正楷体_GBK" w:eastAsia="方正楷体_GBK" w:cs="方正楷体_GBK"/>
          <w:b/>
          <w:sz w:val="32"/>
          <w:szCs w:val="32"/>
          <w:lang w:bidi="ar"/>
        </w:rPr>
        <w:t>淮安区（</w:t>
      </w:r>
      <w:r>
        <w:rPr>
          <w:rFonts w:ascii="Times New Roman" w:hAnsi="Times New Roman" w:eastAsia="方正楷体_GBK" w:cs="Times New Roman"/>
          <w:b/>
          <w:sz w:val="32"/>
          <w:szCs w:val="32"/>
          <w:lang w:bidi="ar"/>
        </w:rPr>
        <w:t>14</w:t>
      </w:r>
      <w:r>
        <w:rPr>
          <w:rFonts w:hint="eastAsia" w:ascii="Times New Roman" w:hAnsi="方正楷体_GBK" w:eastAsia="方正楷体_GBK" w:cs="方正楷体_GBK"/>
          <w:b/>
          <w:sz w:val="32"/>
          <w:szCs w:val="32"/>
          <w:lang w:bidi="ar"/>
        </w:rPr>
        <w:t>家）：</w:t>
      </w:r>
    </w:p>
    <w:p w14:paraId="26D6B259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41.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淮安市楚州华石建材有限公司</w:t>
      </w:r>
    </w:p>
    <w:p w14:paraId="5A399C5F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42.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淮安海螺绿色建筑科技有限公司</w:t>
      </w:r>
    </w:p>
    <w:p w14:paraId="1F15B7C5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43.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淮安市金山混凝土有限公司</w:t>
      </w:r>
    </w:p>
    <w:p w14:paraId="2C784F9B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44.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淮安市华辰工程材料有限公司</w:t>
      </w:r>
    </w:p>
    <w:p w14:paraId="4693A1E6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45.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淮安凯拓尔建材有限公司</w:t>
      </w:r>
    </w:p>
    <w:p w14:paraId="24AA748B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46.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淮安元振建材有限公司</w:t>
      </w:r>
    </w:p>
    <w:p w14:paraId="1507EF11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47.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江苏铭丰建材科技有限公司</w:t>
      </w:r>
    </w:p>
    <w:p w14:paraId="55A0EFD4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48.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淮安楚州海螺水泥有限责任公司</w:t>
      </w:r>
    </w:p>
    <w:p w14:paraId="3E6AA907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49.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汤始建华建材（淮安）有限公司</w:t>
      </w:r>
    </w:p>
    <w:p w14:paraId="1CF9E004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50.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淮安市水泥厂有限公司</w:t>
      </w:r>
    </w:p>
    <w:p w14:paraId="46CB5FFF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51.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淮安市宏信港口运营有限公司</w:t>
      </w:r>
    </w:p>
    <w:p w14:paraId="71E88ECA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52.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江苏苏盐井神股份有限公司第一分公司</w:t>
      </w:r>
    </w:p>
    <w:p w14:paraId="4384C87B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53.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江苏苏盐井神股份有限公司第三分公司</w:t>
      </w:r>
    </w:p>
    <w:p w14:paraId="60CC413B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54.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淮安市富民物业管理有限公司</w:t>
      </w:r>
    </w:p>
    <w:p w14:paraId="2EFDB6DA">
      <w:pPr>
        <w:spacing w:line="580" w:lineRule="exact"/>
        <w:rPr>
          <w:rFonts w:eastAsia="方正楷体_GBK"/>
          <w:b/>
          <w:sz w:val="32"/>
          <w:szCs w:val="32"/>
        </w:rPr>
      </w:pPr>
      <w:r>
        <w:rPr>
          <w:rFonts w:hint="eastAsia" w:ascii="Times New Roman" w:hAnsi="方正楷体_GBK" w:eastAsia="方正楷体_GBK" w:cs="方正楷体_GBK"/>
          <w:b/>
          <w:sz w:val="32"/>
          <w:szCs w:val="32"/>
          <w:lang w:bidi="ar"/>
        </w:rPr>
        <w:t>洪泽区（</w:t>
      </w:r>
      <w:r>
        <w:rPr>
          <w:rFonts w:ascii="Times New Roman" w:hAnsi="Times New Roman" w:eastAsia="方正楷体_GBK" w:cs="Times New Roman"/>
          <w:b/>
          <w:sz w:val="32"/>
          <w:szCs w:val="32"/>
          <w:lang w:bidi="ar"/>
        </w:rPr>
        <w:t>17</w:t>
      </w:r>
      <w:r>
        <w:rPr>
          <w:rFonts w:hint="eastAsia" w:ascii="Times New Roman" w:hAnsi="方正楷体_GBK" w:eastAsia="方正楷体_GBK" w:cs="方正楷体_GBK"/>
          <w:b/>
          <w:sz w:val="32"/>
          <w:szCs w:val="32"/>
          <w:lang w:bidi="ar"/>
        </w:rPr>
        <w:t>家）：</w:t>
      </w:r>
    </w:p>
    <w:p w14:paraId="5EB01516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55.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江苏戴梦特化工科技股份有限公司</w:t>
      </w:r>
    </w:p>
    <w:p w14:paraId="08AD87BD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56.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江苏银珠集团海拜科技股份有限公司</w:t>
      </w:r>
    </w:p>
    <w:p w14:paraId="4E6D3FC1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57.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江苏金象赛瑞化工科技有限公司</w:t>
      </w:r>
    </w:p>
    <w:p w14:paraId="3704A067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58.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江苏翰祺化工有限公司</w:t>
      </w:r>
    </w:p>
    <w:p w14:paraId="7F51EA85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59.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江苏瀚康新材料有限公司</w:t>
      </w:r>
    </w:p>
    <w:p w14:paraId="5948899A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60.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洪泽永兴建材有限公司</w:t>
      </w:r>
    </w:p>
    <w:p w14:paraId="7FD1DB26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61.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淮安市宏盛混凝土有限公司</w:t>
      </w:r>
    </w:p>
    <w:p w14:paraId="19760BD5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62.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江苏通圆环保建材有限公司</w:t>
      </w:r>
    </w:p>
    <w:p w14:paraId="03D668F3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63.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洪泽县众联混凝土有限公司</w:t>
      </w:r>
    </w:p>
    <w:p w14:paraId="7DFFE5CB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64.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淮安嘉安建材有限公司</w:t>
      </w:r>
    </w:p>
    <w:p w14:paraId="0F8EE6A0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65.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洪泽三新建材有限公司</w:t>
      </w:r>
    </w:p>
    <w:p w14:paraId="5C384E61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66.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江苏九牛水泥有限责任公司</w:t>
      </w:r>
    </w:p>
    <w:p w14:paraId="7D73EAB8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67.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淮安丰达工贸有限公司</w:t>
      </w:r>
    </w:p>
    <w:p w14:paraId="6CA894FE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68.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洪泽县港务管理有限责任公司</w:t>
      </w:r>
    </w:p>
    <w:p w14:paraId="2F7DFE31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69.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洪泽宝润金属物资工贸有限公司</w:t>
      </w:r>
    </w:p>
    <w:p w14:paraId="4906894C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70.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苏州三正路面工程有限公司洪泽分公司</w:t>
      </w:r>
    </w:p>
    <w:p w14:paraId="31E15FBA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71.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江苏龙强再生资源利用有限公司</w:t>
      </w:r>
    </w:p>
    <w:p w14:paraId="270CF90E">
      <w:pPr>
        <w:spacing w:line="580" w:lineRule="exact"/>
        <w:rPr>
          <w:rFonts w:eastAsia="方正楷体_GBK"/>
          <w:b/>
          <w:sz w:val="32"/>
          <w:szCs w:val="32"/>
        </w:rPr>
      </w:pPr>
      <w:r>
        <w:rPr>
          <w:rFonts w:hint="eastAsia" w:ascii="Times New Roman" w:hAnsi="方正楷体_GBK" w:eastAsia="方正楷体_GBK" w:cs="方正楷体_GBK"/>
          <w:b/>
          <w:sz w:val="32"/>
          <w:szCs w:val="32"/>
          <w:lang w:bidi="ar"/>
        </w:rPr>
        <w:t>涟水县（</w:t>
      </w:r>
      <w:r>
        <w:rPr>
          <w:rFonts w:ascii="Times New Roman" w:hAnsi="Times New Roman" w:eastAsia="方正楷体_GBK" w:cs="Times New Roman"/>
          <w:b/>
          <w:sz w:val="32"/>
          <w:szCs w:val="32"/>
          <w:lang w:bidi="ar"/>
        </w:rPr>
        <w:t>27</w:t>
      </w:r>
      <w:r>
        <w:rPr>
          <w:rFonts w:hint="eastAsia" w:ascii="Times New Roman" w:hAnsi="方正楷体_GBK" w:eastAsia="方正楷体_GBK" w:cs="方正楷体_GBK"/>
          <w:b/>
          <w:sz w:val="32"/>
          <w:szCs w:val="32"/>
          <w:lang w:bidi="ar"/>
        </w:rPr>
        <w:t>家）：</w:t>
      </w:r>
    </w:p>
    <w:p w14:paraId="2CB473C2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72.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淮安航骊建材有限公司</w:t>
      </w:r>
    </w:p>
    <w:p w14:paraId="10F72C77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73.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淮安锐志新型建材有限公司</w:t>
      </w:r>
    </w:p>
    <w:p w14:paraId="1241E52D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74.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淮安鼎冠建材科技有限公司</w:t>
      </w:r>
    </w:p>
    <w:p w14:paraId="0D73B3A1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75.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涟水美赞建材科技有限公司</w:t>
      </w:r>
    </w:p>
    <w:p w14:paraId="7C137E0B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76.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涟水华石建材有限公司</w:t>
      </w:r>
    </w:p>
    <w:p w14:paraId="49D23640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77.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淮安新运杰建材有限公司</w:t>
      </w:r>
    </w:p>
    <w:p w14:paraId="1F907060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78.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江苏东辰建材有限公司</w:t>
      </w:r>
    </w:p>
    <w:p w14:paraId="727C6C64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79.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淮安伟加丰建材科技有限公司</w:t>
      </w:r>
    </w:p>
    <w:p w14:paraId="55C2160E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80.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淮安兴港建材有限公司</w:t>
      </w:r>
    </w:p>
    <w:p w14:paraId="662985D3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81.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淮安宝优新材料科技有限公司</w:t>
      </w:r>
    </w:p>
    <w:p w14:paraId="4EC3F2FB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82.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涟水县交通新型建材有限公司</w:t>
      </w:r>
    </w:p>
    <w:p w14:paraId="7FC6C01E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83.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涟水新城建材科技有限公司</w:t>
      </w:r>
    </w:p>
    <w:p w14:paraId="24A81A33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84.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涟水中联新型建材有限公司</w:t>
      </w:r>
    </w:p>
    <w:p w14:paraId="16C97E79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85.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涟水铸铖建材有限公司</w:t>
      </w:r>
    </w:p>
    <w:p w14:paraId="34B7EE1C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86.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淮安市博威新型建材有限公司</w:t>
      </w:r>
    </w:p>
    <w:p w14:paraId="39104FB7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87.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涟水县伟业混凝土有限公司</w:t>
      </w:r>
    </w:p>
    <w:p w14:paraId="2DF0C2C3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88.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涟水县永留建材有限公司</w:t>
      </w:r>
    </w:p>
    <w:p w14:paraId="16552DDF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89.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江苏卓隆建材有限公司</w:t>
      </w:r>
    </w:p>
    <w:p w14:paraId="46C423C4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90.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涟水县红日港务有限公司</w:t>
      </w:r>
    </w:p>
    <w:p w14:paraId="56463502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91.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江苏天昂管业有限公司</w:t>
      </w:r>
    </w:p>
    <w:p w14:paraId="3D09596E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92.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淮安市东鹏建设有限公司</w:t>
      </w:r>
    </w:p>
    <w:p w14:paraId="5D046CFC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93.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涟水县丙辰工程养护有限公司</w:t>
      </w:r>
    </w:p>
    <w:p w14:paraId="4DFE4C0A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94.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江苏大自然食品有限公司</w:t>
      </w:r>
    </w:p>
    <w:p w14:paraId="14E239FE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95.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涟水县新星水泥有限公司</w:t>
      </w:r>
    </w:p>
    <w:p w14:paraId="39C6CA76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96.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淮安市兴盛管桩有限公司</w:t>
      </w:r>
    </w:p>
    <w:p w14:paraId="384382ED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97.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江苏一六八建材科技有限公司</w:t>
      </w:r>
    </w:p>
    <w:p w14:paraId="58B1F758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98.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江苏新均力重工有限公司</w:t>
      </w:r>
    </w:p>
    <w:p w14:paraId="510F0529">
      <w:pPr>
        <w:spacing w:line="580" w:lineRule="exact"/>
        <w:rPr>
          <w:rFonts w:eastAsia="方正楷体_GBK"/>
          <w:b/>
          <w:sz w:val="32"/>
          <w:szCs w:val="32"/>
        </w:rPr>
      </w:pPr>
      <w:r>
        <w:rPr>
          <w:rFonts w:hint="eastAsia" w:ascii="Times New Roman" w:hAnsi="方正楷体_GBK" w:eastAsia="方正楷体_GBK" w:cs="方正楷体_GBK"/>
          <w:b/>
          <w:sz w:val="32"/>
          <w:szCs w:val="32"/>
          <w:lang w:bidi="ar"/>
        </w:rPr>
        <w:t>金湖县（</w:t>
      </w:r>
      <w:r>
        <w:rPr>
          <w:rFonts w:ascii="Times New Roman" w:hAnsi="Times New Roman" w:eastAsia="方正楷体_GBK" w:cs="Times New Roman"/>
          <w:b/>
          <w:sz w:val="32"/>
          <w:szCs w:val="32"/>
          <w:lang w:bidi="ar"/>
        </w:rPr>
        <w:t>16</w:t>
      </w:r>
      <w:r>
        <w:rPr>
          <w:rFonts w:hint="eastAsia" w:ascii="Times New Roman" w:hAnsi="方正楷体_GBK" w:eastAsia="方正楷体_GBK" w:cs="方正楷体_GBK"/>
          <w:b/>
          <w:sz w:val="32"/>
          <w:szCs w:val="32"/>
          <w:lang w:bidi="ar"/>
        </w:rPr>
        <w:t>家）：</w:t>
      </w:r>
    </w:p>
    <w:p w14:paraId="192CDBBD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99.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金湖金盛混凝土有限公司</w:t>
      </w:r>
    </w:p>
    <w:p w14:paraId="36D89A90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100.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江苏金湖建源集团有限公司</w:t>
      </w:r>
    </w:p>
    <w:p w14:paraId="1F894B4D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101.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金湖建工建材有限公司</w:t>
      </w:r>
    </w:p>
    <w:p w14:paraId="747B0D92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102.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江苏汇融建材科技有限公司</w:t>
      </w:r>
    </w:p>
    <w:p w14:paraId="1963BFB4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103.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金湖县绿源建材有限公司</w:t>
      </w:r>
    </w:p>
    <w:p w14:paraId="2A7FCEBB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104.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金湖宁淮新型建材有限公司</w:t>
      </w:r>
    </w:p>
    <w:p w14:paraId="3BE6D931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105.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江苏腾凯建材有限公司</w:t>
      </w:r>
    </w:p>
    <w:p w14:paraId="548A6357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106.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金湖县同锦建材有限公司</w:t>
      </w:r>
    </w:p>
    <w:p w14:paraId="0C3178A2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107.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江苏金石机械集团有限公司</w:t>
      </w:r>
    </w:p>
    <w:p w14:paraId="3640F9B4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108.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江苏金桥建材有限公司</w:t>
      </w:r>
    </w:p>
    <w:p w14:paraId="64B53F23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109.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江苏山河水泥有限公司</w:t>
      </w:r>
    </w:p>
    <w:p w14:paraId="13995C2A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110.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江苏尚辰建材科技有限公司</w:t>
      </w:r>
    </w:p>
    <w:p w14:paraId="16BB7D54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111.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江苏宏茂港务有限公司</w:t>
      </w:r>
    </w:p>
    <w:p w14:paraId="12F87EFC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112.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金湖县万达建材服务部</w:t>
      </w:r>
    </w:p>
    <w:p w14:paraId="1BBA5C49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113.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金湖浦源新型建材有限公司</w:t>
      </w:r>
    </w:p>
    <w:p w14:paraId="72EAD196">
      <w:pPr>
        <w:spacing w:line="580" w:lineRule="exact"/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114.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南高齿（淮安）齿轮制造有限公司</w:t>
      </w:r>
    </w:p>
    <w:p w14:paraId="288FBEBF">
      <w:pPr>
        <w:spacing w:line="580" w:lineRule="exact"/>
        <w:rPr>
          <w:rFonts w:eastAsia="方正楷体_GBK"/>
          <w:b/>
          <w:sz w:val="32"/>
          <w:szCs w:val="32"/>
        </w:rPr>
      </w:pPr>
      <w:r>
        <w:rPr>
          <w:rFonts w:hint="eastAsia" w:ascii="Times New Roman" w:hAnsi="方正楷体_GBK" w:eastAsia="方正楷体_GBK" w:cs="方正楷体_GBK"/>
          <w:b/>
          <w:sz w:val="32"/>
          <w:szCs w:val="32"/>
          <w:lang w:bidi="ar"/>
        </w:rPr>
        <w:t>盱眙县（</w:t>
      </w:r>
      <w:r>
        <w:rPr>
          <w:rFonts w:ascii="Times New Roman" w:hAnsi="Times New Roman" w:eastAsia="方正楷体_GBK" w:cs="Times New Roman"/>
          <w:b/>
          <w:sz w:val="32"/>
          <w:szCs w:val="32"/>
          <w:lang w:bidi="ar"/>
        </w:rPr>
        <w:t>18</w:t>
      </w:r>
      <w:r>
        <w:rPr>
          <w:rFonts w:hint="eastAsia" w:ascii="Times New Roman" w:hAnsi="方正楷体_GBK" w:eastAsia="方正楷体_GBK" w:cs="方正楷体_GBK"/>
          <w:b/>
          <w:sz w:val="32"/>
          <w:szCs w:val="32"/>
          <w:lang w:bidi="ar"/>
        </w:rPr>
        <w:t>家）：</w:t>
      </w:r>
    </w:p>
    <w:p w14:paraId="469974BF">
      <w:pPr>
        <w:spacing w:line="580" w:lineRule="exact"/>
        <w:jc w:val="lef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115.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淮安市盱眙园区港口运营有限公司</w:t>
      </w:r>
    </w:p>
    <w:p w14:paraId="28D802AE">
      <w:pPr>
        <w:spacing w:line="580" w:lineRule="exact"/>
        <w:jc w:val="lef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116.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盱眙县春好运输装卸有限公司</w:t>
      </w:r>
    </w:p>
    <w:p w14:paraId="14B9B298">
      <w:pPr>
        <w:spacing w:line="580" w:lineRule="exact"/>
        <w:jc w:val="lef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117.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江苏富麦星辰建材有限公司</w:t>
      </w:r>
    </w:p>
    <w:p w14:paraId="03889968">
      <w:pPr>
        <w:spacing w:line="580" w:lineRule="exact"/>
        <w:jc w:val="lef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118.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盱眙天和建材有限公司</w:t>
      </w:r>
    </w:p>
    <w:p w14:paraId="5A35861E">
      <w:pPr>
        <w:spacing w:line="580" w:lineRule="exact"/>
        <w:jc w:val="lef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119.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江苏力琼建材有限公司</w:t>
      </w:r>
    </w:p>
    <w:p w14:paraId="469EDEE9">
      <w:pPr>
        <w:spacing w:line="580" w:lineRule="exact"/>
        <w:jc w:val="lef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120.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盱眙中达建材有限公司</w:t>
      </w:r>
    </w:p>
    <w:p w14:paraId="330169BE">
      <w:pPr>
        <w:spacing w:line="580" w:lineRule="exact"/>
        <w:jc w:val="lef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121.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盱眙大鹏建材有限公司</w:t>
      </w:r>
    </w:p>
    <w:p w14:paraId="71B1E8AC">
      <w:pPr>
        <w:spacing w:line="580" w:lineRule="exact"/>
        <w:jc w:val="lef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122.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盱眙新科华石建材有限公司</w:t>
      </w:r>
    </w:p>
    <w:p w14:paraId="17D8E872">
      <w:pPr>
        <w:spacing w:line="580" w:lineRule="exact"/>
        <w:jc w:val="lef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123.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盱眙久隆建材有限公司</w:t>
      </w:r>
    </w:p>
    <w:p w14:paraId="2DF8C619">
      <w:pPr>
        <w:spacing w:line="580" w:lineRule="exact"/>
        <w:jc w:val="lef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124.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盱眙前程混凝土有限公司</w:t>
      </w:r>
    </w:p>
    <w:p w14:paraId="2F11636F">
      <w:pPr>
        <w:spacing w:line="580" w:lineRule="exact"/>
        <w:jc w:val="lef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125.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盱眙金桥混凝土有限公司</w:t>
      </w:r>
    </w:p>
    <w:p w14:paraId="4D40BFE6">
      <w:pPr>
        <w:spacing w:line="580" w:lineRule="exact"/>
        <w:jc w:val="lef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126.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江苏利泰建材有限公司</w:t>
      </w:r>
    </w:p>
    <w:p w14:paraId="60A670C1">
      <w:pPr>
        <w:spacing w:line="580" w:lineRule="exact"/>
        <w:jc w:val="lef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127.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盱眙华石建材有限公司</w:t>
      </w:r>
    </w:p>
    <w:p w14:paraId="7D33ACFA">
      <w:pPr>
        <w:spacing w:line="580" w:lineRule="exact"/>
        <w:jc w:val="lef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128.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江苏健力钢管有限公司</w:t>
      </w:r>
    </w:p>
    <w:p w14:paraId="554FED7A">
      <w:pPr>
        <w:spacing w:line="580" w:lineRule="exact"/>
        <w:jc w:val="lef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129.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盱眙狼山水泥有限公司</w:t>
      </w:r>
    </w:p>
    <w:p w14:paraId="1F0FD880">
      <w:pPr>
        <w:spacing w:line="580" w:lineRule="exact"/>
        <w:jc w:val="lef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130.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江苏建安建材有限公司</w:t>
      </w:r>
    </w:p>
    <w:p w14:paraId="0A64C84E">
      <w:pPr>
        <w:spacing w:line="580" w:lineRule="exact"/>
        <w:jc w:val="lef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131.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江苏淮河化工有限公司</w:t>
      </w:r>
    </w:p>
    <w:p w14:paraId="5CC1A66E">
      <w:pPr>
        <w:spacing w:line="580" w:lineRule="exact"/>
        <w:jc w:val="left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bidi="ar"/>
        </w:rPr>
        <w:t>132.</w:t>
      </w:r>
      <w:r>
        <w:rPr>
          <w:rFonts w:hint="eastAsia" w:ascii="Times New Roman" w:hAnsi="方正仿宋_GBK" w:eastAsia="方正仿宋_GBK" w:cs="方正仿宋_GBK"/>
          <w:sz w:val="32"/>
          <w:szCs w:val="32"/>
          <w:lang w:bidi="ar"/>
        </w:rPr>
        <w:t>江苏都梁矿业集团有限公司</w:t>
      </w:r>
    </w:p>
    <w:p w14:paraId="438963EF">
      <w:pPr>
        <w:spacing w:line="580" w:lineRule="exact"/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DEwMGUyNWU1NjgzMTkyZDUyNDAzY2U0OTk1NTEifQ=="/>
  </w:docVars>
  <w:rsids>
    <w:rsidRoot w:val="00BA00B3"/>
    <w:rsid w:val="00097554"/>
    <w:rsid w:val="00171457"/>
    <w:rsid w:val="002D2AA4"/>
    <w:rsid w:val="006C6048"/>
    <w:rsid w:val="00752069"/>
    <w:rsid w:val="00AE5C1F"/>
    <w:rsid w:val="00B43E1C"/>
    <w:rsid w:val="00B630CC"/>
    <w:rsid w:val="00B74054"/>
    <w:rsid w:val="00BA00B3"/>
    <w:rsid w:val="00BC47F1"/>
    <w:rsid w:val="01CD663C"/>
    <w:rsid w:val="4DDC36DF"/>
    <w:rsid w:val="60F57493"/>
    <w:rsid w:val="6F9B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1797</Words>
  <Characters>2095</Characters>
  <Lines>15</Lines>
  <Paragraphs>4</Paragraphs>
  <TotalTime>6</TotalTime>
  <ScaleCrop>false</ScaleCrop>
  <LinksUpToDate>false</LinksUpToDate>
  <CharactersWithSpaces>2095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2024-03-11T01:24:00Z</dcterms:created>
  <dc:creator>Administrator</dc:creator>
  <cp:lastModifiedBy>lulu</cp:lastModifiedBy>
  <dcterms:modified xsi:type="dcterms:W3CDTF">2024-10-21T05:49:46Z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F4E00188575C4F87B76E3B38BE0368F7_13</vt:lpwstr>
  </property>
</Properties>
</file>