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13" w:tblpY="2523"/>
        <w:tblOverlap w:val="never"/>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433"/>
        <w:gridCol w:w="992"/>
        <w:gridCol w:w="1417"/>
        <w:gridCol w:w="6379"/>
      </w:tblGrid>
      <w:tr w14:paraId="14C6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29B53191">
            <w:pPr>
              <w:jc w:val="center"/>
            </w:pPr>
            <w:bookmarkStart w:id="0" w:name="_GoBack"/>
            <w:bookmarkEnd w:id="0"/>
            <w:r>
              <w:rPr>
                <w:rFonts w:hint="eastAsia"/>
              </w:rPr>
              <w:t>序号</w:t>
            </w:r>
          </w:p>
        </w:tc>
        <w:tc>
          <w:tcPr>
            <w:tcW w:w="4433" w:type="dxa"/>
          </w:tcPr>
          <w:p w14:paraId="35208B0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意见及建议</w:t>
            </w:r>
          </w:p>
        </w:tc>
        <w:tc>
          <w:tcPr>
            <w:tcW w:w="992" w:type="dxa"/>
          </w:tcPr>
          <w:p w14:paraId="76ACADD2">
            <w:pPr>
              <w:jc w:val="center"/>
            </w:pPr>
            <w:r>
              <w:rPr>
                <w:rFonts w:hint="eastAsia"/>
              </w:rPr>
              <w:t>联系人</w:t>
            </w:r>
          </w:p>
        </w:tc>
        <w:tc>
          <w:tcPr>
            <w:tcW w:w="1417" w:type="dxa"/>
          </w:tcPr>
          <w:p w14:paraId="130181A9">
            <w:pPr>
              <w:jc w:val="center"/>
            </w:pPr>
            <w:r>
              <w:rPr>
                <w:rFonts w:hint="eastAsia"/>
              </w:rPr>
              <w:t>是否采纳</w:t>
            </w:r>
          </w:p>
        </w:tc>
        <w:tc>
          <w:tcPr>
            <w:tcW w:w="6379" w:type="dxa"/>
          </w:tcPr>
          <w:p w14:paraId="39772EF8">
            <w:pPr>
              <w:jc w:val="center"/>
            </w:pPr>
            <w:r>
              <w:rPr>
                <w:rFonts w:hint="eastAsia"/>
              </w:rPr>
              <w:t>不采纳原因及修改情况</w:t>
            </w:r>
          </w:p>
        </w:tc>
      </w:tr>
      <w:tr w14:paraId="493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B77FCCD">
            <w:pPr>
              <w:jc w:val="center"/>
            </w:pPr>
            <w:r>
              <w:rPr>
                <w:rFonts w:hint="eastAsia"/>
              </w:rPr>
              <w:t>1</w:t>
            </w:r>
          </w:p>
        </w:tc>
        <w:tc>
          <w:tcPr>
            <w:tcW w:w="4433" w:type="dxa"/>
          </w:tcPr>
          <w:p w14:paraId="4515BCA9">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在早晚交通高峰期，取消老人免费乘车优惠。具体建议为：早上6：30—8：00，下午17：00—18：30这时间段取消优惠，控制人流，避免拥挤，给上班族及学生营造好的乘车环境，减少他们谦让的负担，营造出对创造社会价值的人和祖国的未来关心的氛围。</w:t>
            </w:r>
          </w:p>
        </w:tc>
        <w:tc>
          <w:tcPr>
            <w:tcW w:w="992" w:type="dxa"/>
            <w:vAlign w:val="center"/>
          </w:tcPr>
          <w:p w14:paraId="4E02BBF0">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669DD90A">
            <w:pPr>
              <w:jc w:val="center"/>
              <w:rPr>
                <w:rFonts w:ascii="Helvetica" w:hAnsi="Helvetica" w:eastAsia="宋体" w:cs="Helvetica"/>
                <w:color w:val="000000"/>
                <w:szCs w:val="21"/>
              </w:rPr>
            </w:pPr>
            <w:r>
              <w:rPr>
                <w:rFonts w:hint="eastAsia" w:ascii="Helvetica" w:hAnsi="Helvetica" w:eastAsia="宋体" w:cs="Helvetica"/>
                <w:color w:val="000000"/>
                <w:szCs w:val="21"/>
              </w:rPr>
              <w:t>不采纳</w:t>
            </w:r>
          </w:p>
        </w:tc>
        <w:tc>
          <w:tcPr>
            <w:tcW w:w="6379" w:type="dxa"/>
          </w:tcPr>
          <w:p w14:paraId="3C65E9A0">
            <w:pPr>
              <w:jc w:val="left"/>
              <w:rPr>
                <w:rFonts w:ascii="Helvetica" w:hAnsi="Helvetica" w:eastAsia="宋体" w:cs="Helvetica"/>
                <w:color w:val="000000"/>
                <w:szCs w:val="21"/>
              </w:rPr>
            </w:pPr>
            <w:r>
              <w:rPr>
                <w:rFonts w:hint="eastAsia" w:ascii="Helvetica" w:hAnsi="Helvetica" w:eastAsia="宋体" w:cs="Helvetica"/>
                <w:color w:val="000000"/>
                <w:szCs w:val="21"/>
              </w:rPr>
              <w:t>根据《江苏省老年人权益保障条例》第二十八条，“七十周岁以上的老年人免费进入政府举办的旅游景点，免费乘坐城市公共交通工具，不满七十周岁的老年人享受半价优惠。设区的市、县（市、区）人民政府可以根据本地区经济社会发展水平，扩大老年人享受优待的范围。外地老年人与当地老年人同等享受本条规定的优待。”设置优惠时间限制条件暂无相关法律依据。</w:t>
            </w:r>
          </w:p>
        </w:tc>
      </w:tr>
      <w:tr w14:paraId="56D7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37" w:type="dxa"/>
            <w:vAlign w:val="center"/>
          </w:tcPr>
          <w:p w14:paraId="4D5C8801">
            <w:pPr>
              <w:jc w:val="center"/>
            </w:pPr>
            <w:r>
              <w:rPr>
                <w:rFonts w:hint="eastAsia"/>
              </w:rPr>
              <w:t>2</w:t>
            </w:r>
          </w:p>
        </w:tc>
        <w:tc>
          <w:tcPr>
            <w:tcW w:w="4433" w:type="dxa"/>
          </w:tcPr>
          <w:p w14:paraId="083F4364">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惠及老年人福利，应该在其能享受的年龄段，也就是说60岁即可享受，个人身体状况有差异，不能等不方便的时候再免费，既然党和政府关心老年人，优惠政策就全面点</w:t>
            </w:r>
          </w:p>
        </w:tc>
        <w:tc>
          <w:tcPr>
            <w:tcW w:w="992" w:type="dxa"/>
            <w:vAlign w:val="center"/>
          </w:tcPr>
          <w:p w14:paraId="03B041F8">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17A070BA">
            <w:pPr>
              <w:jc w:val="center"/>
              <w:rPr>
                <w:rFonts w:ascii="Helvetica" w:hAnsi="Helvetica" w:eastAsia="宋体" w:cs="Helvetica"/>
                <w:color w:val="000000"/>
                <w:szCs w:val="21"/>
              </w:rPr>
            </w:pPr>
            <w:r>
              <w:rPr>
                <w:rFonts w:hint="eastAsia" w:ascii="Helvetica" w:hAnsi="Helvetica" w:eastAsia="宋体" w:cs="Helvetica"/>
                <w:color w:val="000000"/>
                <w:szCs w:val="21"/>
              </w:rPr>
              <w:t>不采纳</w:t>
            </w:r>
          </w:p>
        </w:tc>
        <w:tc>
          <w:tcPr>
            <w:tcW w:w="6379" w:type="dxa"/>
          </w:tcPr>
          <w:p w14:paraId="29F02E46">
            <w:pPr>
              <w:jc w:val="left"/>
              <w:rPr>
                <w:rFonts w:ascii="Helvetica" w:hAnsi="Helvetica" w:eastAsia="宋体" w:cs="Helvetica"/>
                <w:color w:val="000000"/>
                <w:szCs w:val="21"/>
              </w:rPr>
            </w:pPr>
            <w:r>
              <w:rPr>
                <w:rFonts w:hint="eastAsia" w:ascii="Helvetica" w:hAnsi="Helvetica" w:eastAsia="宋体" w:cs="Helvetica"/>
                <w:color w:val="000000"/>
                <w:szCs w:val="21"/>
              </w:rPr>
              <w:t>根据《江苏省老年人权益保障条例》第二十八条，“七十周岁以上的老年人免费进入政府举办的旅游景点，免费乘坐城市公共交通工具，不满七十周岁的老年人享受半价优惠。设区的市、县（市、区）人民政府可以根据本地区经济社会发展水平，扩大老年人享受优待的范围。外地老年人与当地老年人同等享受本条规定的优待。”目前，我市老年人优惠乘车政策拟调整为60-64周岁半价，65周岁及以上免费，已在省级政策基础上扩大优待范围。</w:t>
            </w:r>
          </w:p>
        </w:tc>
      </w:tr>
      <w:tr w14:paraId="049F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24EE9EC8">
            <w:pPr>
              <w:jc w:val="center"/>
            </w:pPr>
            <w:r>
              <w:rPr>
                <w:rFonts w:hint="eastAsia"/>
              </w:rPr>
              <w:t>3</w:t>
            </w:r>
          </w:p>
        </w:tc>
        <w:tc>
          <w:tcPr>
            <w:tcW w:w="4433" w:type="dxa"/>
          </w:tcPr>
          <w:p w14:paraId="1456C431">
            <w:pPr>
              <w:jc w:val="left"/>
              <w:rPr>
                <w:color w:val="000000" w:themeColor="text1"/>
                <w14:textFill>
                  <w14:solidFill>
                    <w14:schemeClr w14:val="tx1"/>
                  </w14:solidFill>
                </w14:textFill>
              </w:rPr>
            </w:pPr>
            <w:r>
              <w:rPr>
                <w:rFonts w:ascii="Arial" w:hAnsi="Arial" w:eastAsia="宋体" w:cs="Arial"/>
                <w:color w:val="000000" w:themeColor="text1"/>
                <w:szCs w:val="21"/>
                <w14:textFill>
                  <w14:solidFill>
                    <w14:schemeClr w14:val="tx1"/>
                  </w14:solidFill>
                </w14:textFill>
              </w:rPr>
              <w:t>非常感谢政府和交通局计划扩大老人优惠乘坐公交车人员范围的扩大，原先我不能享受优惠的现象有望得到改变，希望能知道具体什么时候开始办理。</w:t>
            </w:r>
          </w:p>
        </w:tc>
        <w:tc>
          <w:tcPr>
            <w:tcW w:w="992" w:type="dxa"/>
            <w:vAlign w:val="center"/>
          </w:tcPr>
          <w:p w14:paraId="68065DDB">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126D852F">
            <w:pPr>
              <w:jc w:val="center"/>
              <w:rPr>
                <w:rFonts w:ascii="Helvetica" w:hAnsi="Helvetica" w:eastAsia="宋体" w:cs="Helvetica"/>
                <w:color w:val="000000"/>
                <w:szCs w:val="21"/>
              </w:rPr>
            </w:pPr>
            <w:r>
              <w:rPr>
                <w:rFonts w:hint="eastAsia" w:ascii="Helvetica" w:hAnsi="Helvetica" w:eastAsia="宋体" w:cs="Helvetica"/>
                <w:color w:val="000000"/>
                <w:szCs w:val="21"/>
              </w:rPr>
              <w:t>采纳</w:t>
            </w:r>
          </w:p>
        </w:tc>
        <w:tc>
          <w:tcPr>
            <w:tcW w:w="6379" w:type="dxa"/>
          </w:tcPr>
          <w:p w14:paraId="4C78CD61">
            <w:pPr>
              <w:jc w:val="left"/>
              <w:rPr>
                <w:rFonts w:ascii="Helvetica" w:hAnsi="Helvetica" w:eastAsia="宋体" w:cs="Helvetica"/>
                <w:color w:val="000000"/>
                <w:szCs w:val="21"/>
              </w:rPr>
            </w:pPr>
            <w:r>
              <w:rPr>
                <w:rFonts w:hint="eastAsia" w:ascii="Helvetica" w:hAnsi="Helvetica" w:eastAsia="宋体" w:cs="Helvetica"/>
                <w:color w:val="000000"/>
                <w:szCs w:val="21"/>
              </w:rPr>
              <w:t>后期我局将通过市交通运输局网站、公众号等平台发布最终的通告，具体办理时间以最终通告为准。</w:t>
            </w:r>
          </w:p>
        </w:tc>
      </w:tr>
      <w:tr w14:paraId="2F29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2AEA83E">
            <w:pPr>
              <w:jc w:val="center"/>
            </w:pPr>
            <w:r>
              <w:rPr>
                <w:rFonts w:hint="eastAsia"/>
              </w:rPr>
              <w:t>4</w:t>
            </w:r>
          </w:p>
        </w:tc>
        <w:tc>
          <w:tcPr>
            <w:tcW w:w="4433" w:type="dxa"/>
          </w:tcPr>
          <w:p w14:paraId="6480F432">
            <w:pPr>
              <w:jc w:val="left"/>
              <w:rPr>
                <w:color w:val="000000" w:themeColor="text1"/>
                <w14:textFill>
                  <w14:solidFill>
                    <w14:schemeClr w14:val="tx1"/>
                  </w14:solidFill>
                </w14:textFill>
              </w:rPr>
            </w:pPr>
            <w:r>
              <w:rPr>
                <w:color w:val="000000" w:themeColor="text1"/>
                <w14:textFill>
                  <w14:solidFill>
                    <w14:schemeClr w14:val="tx1"/>
                  </w14:solidFill>
                </w14:textFill>
              </w:rPr>
              <w:t>建议把60岁以上的老年人改为年满60乘客；把60~64周岁改为年满60不满65周岁</w:t>
            </w:r>
          </w:p>
        </w:tc>
        <w:tc>
          <w:tcPr>
            <w:tcW w:w="992" w:type="dxa"/>
            <w:vAlign w:val="center"/>
          </w:tcPr>
          <w:p w14:paraId="066F4B34">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6F14E15B">
            <w:pPr>
              <w:jc w:val="center"/>
              <w:rPr>
                <w:rFonts w:ascii="Helvetica" w:hAnsi="Helvetica" w:eastAsia="宋体" w:cs="Helvetica"/>
                <w:color w:val="000000"/>
                <w:szCs w:val="21"/>
              </w:rPr>
            </w:pPr>
            <w:r>
              <w:rPr>
                <w:rFonts w:hint="eastAsia" w:ascii="Helvetica" w:hAnsi="Helvetica" w:eastAsia="宋体" w:cs="Helvetica"/>
                <w:color w:val="000000"/>
                <w:szCs w:val="21"/>
              </w:rPr>
              <w:t>不采纳</w:t>
            </w:r>
          </w:p>
        </w:tc>
        <w:tc>
          <w:tcPr>
            <w:tcW w:w="6379" w:type="dxa"/>
          </w:tcPr>
          <w:p w14:paraId="3F571876">
            <w:pPr>
              <w:jc w:val="left"/>
              <w:rPr>
                <w:rFonts w:ascii="Helvetica" w:hAnsi="Helvetica" w:eastAsia="宋体" w:cs="Helvetica"/>
                <w:color w:val="000000"/>
                <w:szCs w:val="21"/>
              </w:rPr>
            </w:pPr>
            <w:r>
              <w:rPr>
                <w:rFonts w:ascii="Helvetica" w:hAnsi="Helvetica" w:eastAsia="宋体" w:cs="Helvetica"/>
                <w:color w:val="000000"/>
                <w:szCs w:val="21"/>
              </w:rPr>
              <w:t>《通告》中用语准确，无需修改</w:t>
            </w:r>
          </w:p>
        </w:tc>
      </w:tr>
      <w:tr w14:paraId="2CFA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AFFC652">
            <w:pPr>
              <w:jc w:val="center"/>
            </w:pPr>
            <w:r>
              <w:rPr>
                <w:rFonts w:hint="eastAsia"/>
              </w:rPr>
              <w:t>5</w:t>
            </w:r>
          </w:p>
        </w:tc>
        <w:tc>
          <w:tcPr>
            <w:tcW w:w="4433" w:type="dxa"/>
          </w:tcPr>
          <w:p w14:paraId="1BCE028D">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通过符合条件乘客用手机软件自动扣款，不要再去办什么卡</w:t>
            </w:r>
          </w:p>
        </w:tc>
        <w:tc>
          <w:tcPr>
            <w:tcW w:w="992" w:type="dxa"/>
            <w:vAlign w:val="center"/>
          </w:tcPr>
          <w:p w14:paraId="27AB8036">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4944A7E0">
            <w:pPr>
              <w:jc w:val="center"/>
              <w:rPr>
                <w:rFonts w:ascii="Helvetica" w:hAnsi="Helvetica" w:eastAsia="宋体" w:cs="Helvetica"/>
                <w:color w:val="000000"/>
                <w:szCs w:val="21"/>
              </w:rPr>
            </w:pPr>
            <w:r>
              <w:rPr>
                <w:rFonts w:hint="eastAsia" w:ascii="Helvetica" w:hAnsi="Helvetica" w:eastAsia="宋体" w:cs="Helvetica"/>
                <w:color w:val="000000"/>
                <w:szCs w:val="21"/>
              </w:rPr>
              <w:t>不采纳</w:t>
            </w:r>
          </w:p>
        </w:tc>
        <w:tc>
          <w:tcPr>
            <w:tcW w:w="6379" w:type="dxa"/>
          </w:tcPr>
          <w:p w14:paraId="69E90F3E">
            <w:pPr>
              <w:jc w:val="left"/>
              <w:rPr>
                <w:rFonts w:ascii="Helvetica" w:hAnsi="Helvetica" w:eastAsia="宋体" w:cs="Helvetica"/>
                <w:color w:val="000000"/>
                <w:szCs w:val="21"/>
              </w:rPr>
            </w:pPr>
            <w:r>
              <w:rPr>
                <w:rFonts w:hint="eastAsia" w:ascii="Helvetica" w:hAnsi="Helvetica" w:eastAsia="宋体" w:cs="Helvetica"/>
                <w:color w:val="000000"/>
                <w:szCs w:val="21"/>
              </w:rPr>
              <w:t>目前技术条件暂不支持线上办理电子卡</w:t>
            </w:r>
          </w:p>
        </w:tc>
      </w:tr>
      <w:tr w14:paraId="47A2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7" w:type="dxa"/>
            <w:vAlign w:val="center"/>
          </w:tcPr>
          <w:p w14:paraId="3E777608">
            <w:pPr>
              <w:jc w:val="center"/>
            </w:pPr>
            <w:r>
              <w:rPr>
                <w:rFonts w:hint="eastAsia"/>
              </w:rPr>
              <w:t>6</w:t>
            </w:r>
          </w:p>
        </w:tc>
        <w:tc>
          <w:tcPr>
            <w:tcW w:w="4433" w:type="dxa"/>
          </w:tcPr>
          <w:p w14:paraId="1F4E9B41">
            <w:pPr>
              <w:jc w:val="left"/>
              <w:rPr>
                <w:color w:val="000000" w:themeColor="text1"/>
                <w14:textFill>
                  <w14:solidFill>
                    <w14:schemeClr w14:val="tx1"/>
                  </w14:solidFill>
                </w14:textFill>
              </w:rPr>
            </w:pPr>
            <w:r>
              <w:rPr>
                <w:color w:val="000000" w:themeColor="text1"/>
                <w14:textFill>
                  <w14:solidFill>
                    <w14:schemeClr w14:val="tx1"/>
                  </w14:solidFill>
                </w14:textFill>
              </w:rPr>
              <w:t>公交卡押金条掉了，两个卡都在，无法退回押金。可以用这个卡去抵押金吗？</w:t>
            </w:r>
          </w:p>
        </w:tc>
        <w:tc>
          <w:tcPr>
            <w:tcW w:w="992" w:type="dxa"/>
            <w:vAlign w:val="center"/>
          </w:tcPr>
          <w:p w14:paraId="4F59F62D">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25A6C2CA">
            <w:pPr>
              <w:jc w:val="center"/>
              <w:rPr>
                <w:rFonts w:ascii="Helvetica" w:hAnsi="Helvetica" w:eastAsia="宋体" w:cs="Helvetica"/>
                <w:color w:val="000000"/>
                <w:szCs w:val="21"/>
              </w:rPr>
            </w:pPr>
            <w:r>
              <w:rPr>
                <w:rFonts w:hint="eastAsia" w:ascii="Helvetica" w:hAnsi="Helvetica" w:eastAsia="宋体" w:cs="Helvetica"/>
                <w:color w:val="000000"/>
                <w:szCs w:val="21"/>
              </w:rPr>
              <w:t>采纳</w:t>
            </w:r>
          </w:p>
        </w:tc>
        <w:tc>
          <w:tcPr>
            <w:tcW w:w="6379" w:type="dxa"/>
          </w:tcPr>
          <w:p w14:paraId="098B7F60">
            <w:pPr>
              <w:rPr>
                <w:rFonts w:ascii="Helvetica" w:hAnsi="Helvetica" w:eastAsia="宋体" w:cs="Helvetica"/>
                <w:color w:val="000000"/>
                <w:szCs w:val="21"/>
              </w:rPr>
            </w:pPr>
            <w:r>
              <w:rPr>
                <w:rFonts w:hint="eastAsia" w:ascii="Helvetica" w:hAnsi="Helvetica" w:eastAsia="宋体" w:cs="Helvetica"/>
                <w:color w:val="000000"/>
                <w:szCs w:val="21"/>
              </w:rPr>
              <w:t>押金问题建议与市数据集团联系，咨询电话：0517-83719682。</w:t>
            </w:r>
          </w:p>
        </w:tc>
      </w:tr>
      <w:tr w14:paraId="3242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4E72EBE6">
            <w:pPr>
              <w:jc w:val="center"/>
            </w:pPr>
            <w:r>
              <w:rPr>
                <w:rFonts w:hint="eastAsia"/>
              </w:rPr>
              <w:t>7</w:t>
            </w:r>
          </w:p>
        </w:tc>
        <w:tc>
          <w:tcPr>
            <w:tcW w:w="4433" w:type="dxa"/>
          </w:tcPr>
          <w:p w14:paraId="3DA0D87A">
            <w:pPr>
              <w:jc w:val="left"/>
              <w:rPr>
                <w:color w:val="000000" w:themeColor="text1"/>
                <w14:textFill>
                  <w14:solidFill>
                    <w14:schemeClr w14:val="tx1"/>
                  </w14:solidFill>
                </w14:textFill>
              </w:rPr>
            </w:pPr>
            <w:r>
              <w:rPr>
                <w:color w:val="000000" w:themeColor="text1"/>
                <w14:textFill>
                  <w14:solidFill>
                    <w14:schemeClr w14:val="tx1"/>
                  </w14:solidFill>
                </w14:textFill>
              </w:rPr>
              <w:t>希望此次修改能充分考虑农村老年人能和城里的老年人一样享受半价或免费乘坐公共交通服务。</w:t>
            </w:r>
          </w:p>
        </w:tc>
        <w:tc>
          <w:tcPr>
            <w:tcW w:w="992" w:type="dxa"/>
            <w:vAlign w:val="center"/>
          </w:tcPr>
          <w:p w14:paraId="1E97835E">
            <w:pPr>
              <w:jc w:val="center"/>
            </w:pPr>
            <w:r>
              <w:rPr>
                <w:rFonts w:hint="eastAsia" w:ascii="Helvetica" w:hAnsi="Helvetica" w:eastAsia="宋体" w:cs="Helvetica"/>
                <w:color w:val="000000"/>
                <w:szCs w:val="21"/>
              </w:rPr>
              <w:t>市民</w:t>
            </w:r>
          </w:p>
        </w:tc>
        <w:tc>
          <w:tcPr>
            <w:tcW w:w="1417" w:type="dxa"/>
            <w:vAlign w:val="center"/>
          </w:tcPr>
          <w:p w14:paraId="68C108AD">
            <w:pPr>
              <w:jc w:val="center"/>
            </w:pPr>
            <w:r>
              <w:rPr>
                <w:rFonts w:hint="eastAsia"/>
              </w:rPr>
              <w:t>采纳</w:t>
            </w:r>
          </w:p>
        </w:tc>
        <w:tc>
          <w:tcPr>
            <w:tcW w:w="6379" w:type="dxa"/>
          </w:tcPr>
          <w:p w14:paraId="02E420DD">
            <w:pPr>
              <w:jc w:val="left"/>
            </w:pPr>
            <w:r>
              <w:rPr>
                <w:rFonts w:hint="eastAsia"/>
              </w:rPr>
              <w:t>根据目前政策调整方案，老年人办理优惠乘车卡不限户籍。若年龄条件符合，待政策正式发布后，持相关证件至窗口办理即可。</w:t>
            </w:r>
          </w:p>
        </w:tc>
      </w:tr>
      <w:tr w14:paraId="3DDA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FF53FE8">
            <w:pPr>
              <w:jc w:val="center"/>
            </w:pPr>
            <w:r>
              <w:rPr>
                <w:rFonts w:hint="eastAsia"/>
              </w:rPr>
              <w:t>8</w:t>
            </w:r>
          </w:p>
        </w:tc>
        <w:tc>
          <w:tcPr>
            <w:tcW w:w="4433" w:type="dxa"/>
          </w:tcPr>
          <w:p w14:paraId="6ABB4964">
            <w:pPr>
              <w:jc w:val="left"/>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外地人在淮安的可以半价</w:t>
            </w:r>
            <w:r>
              <w:rPr>
                <w:rFonts w:ascii="Helvetica" w:hAnsi="Helvetica" w:eastAsia="Helvetica" w:cs="Helvetica"/>
                <w:color w:val="000000" w:themeColor="text1"/>
                <w:szCs w:val="21"/>
                <w14:textFill>
                  <w14:solidFill>
                    <w14:schemeClr w14:val="tx1"/>
                  </w14:solidFill>
                </w14:textFill>
              </w:rPr>
              <w:t>60-64</w:t>
            </w:r>
            <w:r>
              <w:rPr>
                <w:rFonts w:hint="eastAsia" w:ascii="宋体" w:hAnsi="宋体" w:eastAsia="宋体" w:cs="宋体"/>
                <w:color w:val="000000" w:themeColor="text1"/>
                <w:szCs w:val="21"/>
                <w14:textFill>
                  <w14:solidFill>
                    <w14:schemeClr w14:val="tx1"/>
                  </w14:solidFill>
                </w14:textFill>
              </w:rPr>
              <w:t>周岁，建议本市城区（淮阴，淮安，开发区，清江浦区，生态新城）</w:t>
            </w:r>
            <w:r>
              <w:rPr>
                <w:rFonts w:ascii="Helvetica" w:hAnsi="Helvetica" w:eastAsia="Helvetica" w:cs="Helvetica"/>
                <w:color w:val="000000" w:themeColor="text1"/>
                <w:szCs w:val="21"/>
                <w14:textFill>
                  <w14:solidFill>
                    <w14:schemeClr w14:val="tx1"/>
                  </w14:solidFill>
                </w14:textFill>
              </w:rPr>
              <w:t>60</w:t>
            </w:r>
            <w:r>
              <w:rPr>
                <w:rFonts w:hint="eastAsia" w:ascii="宋体" w:hAnsi="宋体" w:eastAsia="宋体" w:cs="宋体"/>
                <w:color w:val="000000" w:themeColor="text1"/>
                <w:szCs w:val="21"/>
                <w14:textFill>
                  <w14:solidFill>
                    <w14:schemeClr w14:val="tx1"/>
                  </w14:solidFill>
                </w14:textFill>
              </w:rPr>
              <w:t>周岁及以上一次性到位免费乘城公交和有轨电车。</w:t>
            </w:r>
          </w:p>
        </w:tc>
        <w:tc>
          <w:tcPr>
            <w:tcW w:w="992" w:type="dxa"/>
            <w:vAlign w:val="center"/>
          </w:tcPr>
          <w:p w14:paraId="0D00992D">
            <w:pPr>
              <w:jc w:val="center"/>
              <w:rPr>
                <w:rFonts w:ascii="Helvetica" w:hAnsi="Helvetica" w:eastAsia="宋体" w:cs="Helvetica"/>
                <w:color w:val="000000"/>
                <w:szCs w:val="21"/>
              </w:rPr>
            </w:pPr>
            <w:r>
              <w:rPr>
                <w:rFonts w:hint="eastAsia" w:ascii="Helvetica" w:hAnsi="Helvetica" w:eastAsia="宋体" w:cs="Helvetica"/>
                <w:color w:val="000000"/>
                <w:szCs w:val="21"/>
              </w:rPr>
              <w:t>市民</w:t>
            </w:r>
          </w:p>
        </w:tc>
        <w:tc>
          <w:tcPr>
            <w:tcW w:w="1417" w:type="dxa"/>
            <w:vAlign w:val="center"/>
          </w:tcPr>
          <w:p w14:paraId="75013D22">
            <w:pPr>
              <w:jc w:val="center"/>
              <w:rPr>
                <w:rFonts w:ascii="Helvetica" w:hAnsi="Helvetica" w:eastAsia="宋体" w:cs="Helvetica"/>
                <w:color w:val="000000"/>
                <w:szCs w:val="21"/>
              </w:rPr>
            </w:pPr>
            <w:r>
              <w:rPr>
                <w:rFonts w:hint="eastAsia" w:ascii="Helvetica" w:hAnsi="Helvetica" w:eastAsia="宋体" w:cs="Helvetica"/>
                <w:color w:val="000000"/>
                <w:szCs w:val="21"/>
              </w:rPr>
              <w:t>不采纳</w:t>
            </w:r>
          </w:p>
        </w:tc>
        <w:tc>
          <w:tcPr>
            <w:tcW w:w="6379" w:type="dxa"/>
          </w:tcPr>
          <w:p w14:paraId="2980E60C">
            <w:pPr>
              <w:jc w:val="left"/>
              <w:rPr>
                <w:rFonts w:ascii="Helvetica" w:hAnsi="Helvetica" w:eastAsia="宋体" w:cs="Helvetica"/>
                <w:color w:val="000000"/>
                <w:szCs w:val="21"/>
              </w:rPr>
            </w:pPr>
            <w:r>
              <w:rPr>
                <w:rFonts w:hint="eastAsia" w:ascii="Helvetica" w:hAnsi="Helvetica" w:eastAsia="宋体" w:cs="Helvetica"/>
                <w:color w:val="000000"/>
                <w:szCs w:val="21"/>
              </w:rPr>
              <w:t>根据《江苏省老年人权益保障条例》第二十八条，“七十周岁以上的老年人免费进入政府举办的旅游景点，免费乘坐城市公共交通工具，不满七十周岁的老年人享受半价优惠。设区的市、县（市、区）人民政府可以根据本地区经济社会发展水平，扩大老年人享受优待的范围。外地老年人与当地老年人同等享受本条规定的优待。”目前，我市老年人优惠乘车政策拟调整为60-64周岁半价，65周岁及以上免费，已在省级政策基础上扩大优待范围。</w:t>
            </w:r>
          </w:p>
        </w:tc>
      </w:tr>
    </w:tbl>
    <w:p w14:paraId="4A23D5CA">
      <w:pPr>
        <w:jc w:val="center"/>
      </w:pPr>
    </w:p>
    <w:p w14:paraId="21EA390F"/>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8A"/>
    <w:rsid w:val="00285085"/>
    <w:rsid w:val="00466A5A"/>
    <w:rsid w:val="0048388A"/>
    <w:rsid w:val="008C21AE"/>
    <w:rsid w:val="00DE61B5"/>
    <w:rsid w:val="00F15691"/>
    <w:rsid w:val="01B96AFA"/>
    <w:rsid w:val="01E44FDB"/>
    <w:rsid w:val="02FE20CD"/>
    <w:rsid w:val="03E272F9"/>
    <w:rsid w:val="06BA55F2"/>
    <w:rsid w:val="0CC021A1"/>
    <w:rsid w:val="0DA6583B"/>
    <w:rsid w:val="0F332208"/>
    <w:rsid w:val="14440E80"/>
    <w:rsid w:val="1B1F6C2C"/>
    <w:rsid w:val="1F51312D"/>
    <w:rsid w:val="211E0311"/>
    <w:rsid w:val="22142272"/>
    <w:rsid w:val="26C24D83"/>
    <w:rsid w:val="2B6B4AEA"/>
    <w:rsid w:val="2C3F0EDD"/>
    <w:rsid w:val="2C732934"/>
    <w:rsid w:val="336631F3"/>
    <w:rsid w:val="34AC76B4"/>
    <w:rsid w:val="36BB3856"/>
    <w:rsid w:val="3B561D9F"/>
    <w:rsid w:val="3C1852A6"/>
    <w:rsid w:val="40186328"/>
    <w:rsid w:val="46B1014E"/>
    <w:rsid w:val="498C07E2"/>
    <w:rsid w:val="4EC258B6"/>
    <w:rsid w:val="4FBF3F5F"/>
    <w:rsid w:val="4FEA4722"/>
    <w:rsid w:val="5486329D"/>
    <w:rsid w:val="5D572F1B"/>
    <w:rsid w:val="5FA71E70"/>
    <w:rsid w:val="6A462E5B"/>
    <w:rsid w:val="6EB505AF"/>
    <w:rsid w:val="6F183F1F"/>
    <w:rsid w:val="76484A1E"/>
    <w:rsid w:val="77F9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99"/>
    <w:pPr>
      <w:jc w:val="left"/>
    </w:pPr>
    <w:rPr>
      <w:rFonts w:cs="Times New Roman"/>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1229</Words>
  <Characters>1271</Characters>
  <Lines>9</Lines>
  <Paragraphs>2</Paragraphs>
  <TotalTime>2</TotalTime>
  <ScaleCrop>false</ScaleCrop>
  <LinksUpToDate>false</LinksUpToDate>
  <CharactersWithSpaces>1271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2025-08-29T09:18:00Z</dcterms:created>
  <dc:creator>Administrator</dc:creator>
  <cp:lastModifiedBy>LL</cp:lastModifiedBy>
  <dcterms:modified xsi:type="dcterms:W3CDTF">2025-08-29T09:31:34Z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6EAF672F5A14488A80D19A55330161E8_13</vt:lpwstr>
  </property>
  <property fmtid="{D5CDD505-2E9C-101B-9397-08002B2CF9AE}" pid="4" name="KSOTemplateDocerSaveRecord">
    <vt:lpwstr>eyJoZGlkIjoiMmJmMTg0YjFiNzFjMTMyMzg5YjA3M2Q2NDg2YThjM2MiLCJ1c2VySWQiOiIzMzcwNjgzNzIifQ==</vt:lpwstr>
  </property>
</Properties>
</file>